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A" w:rsidRDefault="007575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</w:pPr>
      <w:r>
        <w:t xml:space="preserve"> </w:t>
      </w:r>
      <w:r w:rsidR="00365BDF">
        <w:rPr>
          <w:noProof/>
          <w:lang w:eastAsia="sv-SE"/>
        </w:rPr>
        <w:drawing>
          <wp:inline distT="0" distB="0" distL="0" distR="0">
            <wp:extent cx="3302000" cy="16637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6637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5A" w:rsidRDefault="00ED3C5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</w:pPr>
    </w:p>
    <w:p w:rsidR="00ED3C5A" w:rsidRDefault="00365BD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sz w:val="32"/>
        </w:rPr>
      </w:pPr>
      <w:r>
        <w:rPr>
          <w:b/>
          <w:sz w:val="32"/>
        </w:rPr>
        <w:t>Årsmöte den 10 mars 2013</w:t>
      </w:r>
      <w:r w:rsidR="00A307F2">
        <w:rPr>
          <w:b/>
          <w:sz w:val="32"/>
        </w:rPr>
        <w:t xml:space="preserve">, Birka </w:t>
      </w:r>
      <w:proofErr w:type="spellStart"/>
      <w:r w:rsidR="00A307F2">
        <w:rPr>
          <w:b/>
          <w:sz w:val="32"/>
        </w:rPr>
        <w:t>Paradise</w:t>
      </w:r>
      <w:proofErr w:type="spellEnd"/>
    </w:p>
    <w:p w:rsidR="00ED3C5A" w:rsidRDefault="00365BD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sz w:val="32"/>
        </w:rPr>
      </w:pPr>
      <w:r>
        <w:rPr>
          <w:b/>
          <w:sz w:val="32"/>
        </w:rPr>
        <w:t>Kl. 19.00</w:t>
      </w:r>
    </w:p>
    <w:p w:rsidR="00D2639A" w:rsidRDefault="00D2639A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</w:rPr>
      </w:pPr>
      <w:r w:rsidRPr="00D2639A">
        <w:rPr>
          <w:b/>
        </w:rPr>
        <w:t>Beslut</w:t>
      </w:r>
    </w:p>
    <w:p w:rsidR="003A0234" w:rsidRPr="00D2639A" w:rsidRDefault="00A274A7" w:rsidP="003A02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A</w:t>
      </w:r>
      <w:r w:rsidR="003A0234" w:rsidRPr="00D2639A">
        <w:t xml:space="preserve">rvoden till redaktören för LMS </w:t>
      </w:r>
      <w:proofErr w:type="spellStart"/>
      <w:r w:rsidR="003A0234" w:rsidRPr="00D2639A">
        <w:t>Lingua</w:t>
      </w:r>
      <w:proofErr w:type="spellEnd"/>
      <w:r w:rsidR="003A0234" w:rsidRPr="00D2639A">
        <w:t>, skattmästaren, webbmastern och revisorerna</w:t>
      </w:r>
    </w:p>
    <w:p w:rsidR="003A0234" w:rsidRDefault="00A274A7" w:rsidP="003A02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F</w:t>
      </w:r>
      <w:r w:rsidR="003A0234" w:rsidRPr="00D2639A">
        <w:t>örmåner till styrelseledamöter</w:t>
      </w:r>
    </w:p>
    <w:p w:rsidR="003A0234" w:rsidRDefault="003A0234" w:rsidP="003A02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Budget för verksamhetsåret 2013</w:t>
      </w:r>
    </w:p>
    <w:p w:rsidR="003A0234" w:rsidRDefault="00440622" w:rsidP="003A02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Medlemsavgift f</w:t>
      </w:r>
      <w:r w:rsidR="003A0234">
        <w:t>r</w:t>
      </w:r>
      <w:r>
        <w:t>o</w:t>
      </w:r>
      <w:r w:rsidR="003A0234">
        <w:t>m 2014</w:t>
      </w:r>
    </w:p>
    <w:p w:rsidR="00D2639A" w:rsidRPr="00D2639A" w:rsidRDefault="00D2639A" w:rsidP="003A023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 w:rsidRPr="00D2639A">
        <w:t>Nytt namn</w:t>
      </w:r>
    </w:p>
    <w:p w:rsidR="00D2639A" w:rsidRPr="00D2639A" w:rsidRDefault="00D2639A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 w:rsidRPr="00D2639A">
        <w:t>Nya stadgar</w:t>
      </w:r>
    </w:p>
    <w:p w:rsidR="00D2639A" w:rsidRPr="00D2639A" w:rsidRDefault="00D2639A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D2639A" w:rsidRDefault="00D2639A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</w:rPr>
      </w:pPr>
    </w:p>
    <w:p w:rsidR="00A274A7" w:rsidRDefault="00D2639A" w:rsidP="00A274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</w:rPr>
      </w:pPr>
      <w:r>
        <w:rPr>
          <w:b/>
        </w:rPr>
        <w:t>Val</w:t>
      </w:r>
    </w:p>
    <w:p w:rsidR="00D2639A" w:rsidRPr="00D2639A" w:rsidRDefault="00D2639A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 w:rsidRPr="00D2639A">
        <w:t>Ordförande</w:t>
      </w:r>
    </w:p>
    <w:p w:rsidR="00A274A7" w:rsidRDefault="00A274A7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 w:rsidRPr="00D2639A">
        <w:t>Skattmästare</w:t>
      </w:r>
    </w:p>
    <w:p w:rsidR="00D2639A" w:rsidRDefault="00D2639A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 w:rsidRPr="00D2639A">
        <w:t>Representant i engelska</w:t>
      </w:r>
    </w:p>
    <w:p w:rsidR="003A0234" w:rsidRPr="00D2639A" w:rsidRDefault="003A0234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Representant i franska</w:t>
      </w:r>
    </w:p>
    <w:p w:rsidR="003A0234" w:rsidRPr="003A0234" w:rsidRDefault="003A0234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 w:rsidRPr="003A0234">
        <w:t>Revisorer</w:t>
      </w:r>
    </w:p>
    <w:p w:rsidR="003A0234" w:rsidRPr="003A0234" w:rsidRDefault="003A0234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 w:rsidRPr="003A0234">
        <w:t>Revisorssuppleanter</w:t>
      </w:r>
    </w:p>
    <w:p w:rsidR="003A0234" w:rsidRPr="003A0234" w:rsidRDefault="003A0234" w:rsidP="00D263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 w:rsidRPr="003A0234">
        <w:t xml:space="preserve">Valberedning </w:t>
      </w:r>
    </w:p>
    <w:p w:rsidR="00ED3C5A" w:rsidRDefault="00ED3C5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sz w:val="32"/>
        </w:rPr>
      </w:pPr>
    </w:p>
    <w:p w:rsidR="00ED3C5A" w:rsidRDefault="00E606B3" w:rsidP="00A307F2">
      <w:pPr>
        <w:pStyle w:val="Liststyck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Mötet öppnas av Helena von Schantz</w:t>
      </w:r>
      <w:r w:rsidR="00440622">
        <w:t>.</w:t>
      </w:r>
    </w:p>
    <w:p w:rsidR="009B7228" w:rsidRDefault="009B7228" w:rsidP="009B7228">
      <w:pPr>
        <w:pStyle w:val="Liststyck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Val av mötesordförande </w:t>
      </w:r>
      <w:r w:rsidR="00F312DA">
        <w:t xml:space="preserve">(Helena von Schantz) </w:t>
      </w:r>
      <w:r>
        <w:t>och mötessekreterare</w:t>
      </w:r>
      <w:r w:rsidR="00F312DA">
        <w:t xml:space="preserve"> (</w:t>
      </w:r>
      <w:proofErr w:type="spellStart"/>
      <w:r w:rsidR="00F312DA">
        <w:t>Térèse</w:t>
      </w:r>
      <w:proofErr w:type="spellEnd"/>
      <w:r w:rsidR="00F312DA">
        <w:t xml:space="preserve"> </w:t>
      </w:r>
      <w:proofErr w:type="spellStart"/>
      <w:r w:rsidR="00F312DA">
        <w:t>Mölsä</w:t>
      </w:r>
      <w:proofErr w:type="spellEnd"/>
      <w:r w:rsidR="00F312DA">
        <w:t>)</w:t>
      </w:r>
      <w:r w:rsidR="00440622">
        <w:t>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F377E1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Dagordningen f</w:t>
      </w:r>
      <w:r w:rsidR="00365BDF">
        <w:t>astställ</w:t>
      </w:r>
      <w:r>
        <w:t>s</w:t>
      </w:r>
      <w:r w:rsidR="00440622">
        <w:t>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Val av två justeringspersoner tillika rösträknare</w:t>
      </w:r>
      <w:r w:rsidR="00F312DA">
        <w:t xml:space="preserve"> (Birgit Harling och Petra Lindberg</w:t>
      </w:r>
      <w:r w:rsidR="007F287D">
        <w:t xml:space="preserve"> </w:t>
      </w:r>
      <w:r w:rsidR="00DC0CA1">
        <w:t>Hultén</w:t>
      </w:r>
      <w:r w:rsidR="00F312DA">
        <w:t>)</w:t>
      </w:r>
      <w:r w:rsidR="00440622">
        <w:t>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Justering av röstlängd</w:t>
      </w:r>
      <w:r w:rsidR="00440622">
        <w:t>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F312DA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Mötet förklaras</w:t>
      </w:r>
      <w:r w:rsidR="00365BDF">
        <w:t xml:space="preserve"> behörig</w:t>
      </w:r>
      <w:r>
        <w:t>t</w:t>
      </w:r>
      <w:r w:rsidR="00365BDF">
        <w:t xml:space="preserve"> utlys</w:t>
      </w:r>
      <w:r>
        <w:t>t</w:t>
      </w:r>
      <w:r w:rsidR="00440622">
        <w:t>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Styrelsens verksamhetsberättelse </w:t>
      </w:r>
      <w:r w:rsidR="00F312DA">
        <w:t xml:space="preserve">gås igenom och läggs till handlingarna </w:t>
      </w:r>
      <w:r>
        <w:rPr>
          <w:b/>
        </w:rPr>
        <w:t>(bilaga 1)</w:t>
      </w:r>
      <w:r w:rsidR="00440622">
        <w:t>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Fastställande av resultat- och balansräkning </w:t>
      </w:r>
      <w:r>
        <w:rPr>
          <w:b/>
        </w:rPr>
        <w:t>(bilaga 2)</w:t>
      </w:r>
      <w:r>
        <w:t xml:space="preserve"> samt disponering a</w:t>
      </w:r>
      <w:r w:rsidR="00F312DA">
        <w:t xml:space="preserve">v </w:t>
      </w:r>
      <w:r w:rsidR="00F312DA" w:rsidRPr="0027388B">
        <w:t>uppkommen vinst eller förlust: Ulrika</w:t>
      </w:r>
      <w:r w:rsidR="00720327">
        <w:t xml:space="preserve"> Arvidsson</w:t>
      </w:r>
      <w:r w:rsidR="00F312DA" w:rsidRPr="0027388B">
        <w:t xml:space="preserve"> redogör för föreningens ekonomi</w:t>
      </w:r>
      <w:r w:rsidR="00F377E1" w:rsidRPr="0027388B">
        <w:t>.</w:t>
      </w:r>
      <w:r w:rsidR="0027388B">
        <w:t xml:space="preserve"> Den som är intresserad av att se alla detaljer kan </w:t>
      </w:r>
      <w:proofErr w:type="spellStart"/>
      <w:r w:rsidR="0027388B">
        <w:t>maila</w:t>
      </w:r>
      <w:proofErr w:type="spellEnd"/>
      <w:r w:rsidR="0027388B">
        <w:t xml:space="preserve"> Ulrika </w:t>
      </w:r>
      <w:r w:rsidR="00207E50">
        <w:t xml:space="preserve">Arvidsson </w:t>
      </w:r>
      <w:r w:rsidR="0027388B">
        <w:t>för kopior.</w:t>
      </w:r>
    </w:p>
    <w:p w:rsidR="009B7228" w:rsidRPr="0027388B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Pr="009B7228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</w:rPr>
      </w:pPr>
      <w:r w:rsidRPr="0027388B">
        <w:lastRenderedPageBreak/>
        <w:t>Revisorernas</w:t>
      </w:r>
      <w:r>
        <w:t xml:space="preserve"> berättelse </w:t>
      </w:r>
      <w:r>
        <w:rPr>
          <w:b/>
        </w:rPr>
        <w:t>(bilaga 3)</w:t>
      </w:r>
      <w:r w:rsidR="0027388B">
        <w:t>: Tf. skattmästare Kjell Weinius läser upp revisionsberättelsen, eftersom revisorerna inte kunde närvara.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  <w:rPr>
          <w:b/>
        </w:rPr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Fråga om ansvarsfrihet för styrelsen</w:t>
      </w:r>
      <w:r w:rsidR="0027388B">
        <w:t>: Styrelsen beviljas ansvarsfrihet för verksamhetsåret 2012.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397D5C" w:rsidRDefault="00397D5C" w:rsidP="00397D5C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Bestämmande av förmåner</w:t>
      </w:r>
      <w:bookmarkStart w:id="0" w:name="GoBack"/>
      <w:bookmarkEnd w:id="0"/>
      <w:r>
        <w:t xml:space="preserve"> till styrelseledamöter </w:t>
      </w:r>
      <w:r w:rsidR="00756859">
        <w:rPr>
          <w:b/>
        </w:rPr>
        <w:t>(b</w:t>
      </w:r>
      <w:r>
        <w:rPr>
          <w:b/>
        </w:rPr>
        <w:t xml:space="preserve">ilaga 4): </w:t>
      </w:r>
      <w:r w:rsidR="00354FD2">
        <w:t>Årsmötet godkä</w:t>
      </w:r>
      <w:r w:rsidRPr="00A218D8">
        <w:t xml:space="preserve">nner </w:t>
      </w:r>
      <w:r w:rsidRPr="00720327">
        <w:t xml:space="preserve">styrelsens förslag på 106 400 </w:t>
      </w:r>
      <w:r w:rsidR="00720327" w:rsidRPr="00720327">
        <w:t xml:space="preserve">kr </w:t>
      </w:r>
      <w:r w:rsidRPr="00720327">
        <w:t>enligt budget.</w:t>
      </w:r>
    </w:p>
    <w:p w:rsidR="009B7228" w:rsidRPr="00720327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397D5C" w:rsidRPr="009B7228" w:rsidRDefault="00397D5C" w:rsidP="00397D5C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</w:rPr>
      </w:pPr>
      <w:r w:rsidRPr="00720327">
        <w:t xml:space="preserve">Bestämmande av arvoden till redaktören för LMS </w:t>
      </w:r>
      <w:proofErr w:type="spellStart"/>
      <w:r w:rsidRPr="00720327">
        <w:t>Lingua</w:t>
      </w:r>
      <w:proofErr w:type="spellEnd"/>
      <w:r w:rsidRPr="00720327">
        <w:t>, skattmästaren, webbmastern</w:t>
      </w:r>
      <w:r>
        <w:t xml:space="preserve"> och revisorerna </w:t>
      </w:r>
      <w:r>
        <w:rPr>
          <w:b/>
        </w:rPr>
        <w:t>(</w:t>
      </w:r>
      <w:r w:rsidR="00756859">
        <w:rPr>
          <w:b/>
        </w:rPr>
        <w:t>b</w:t>
      </w:r>
      <w:r>
        <w:rPr>
          <w:b/>
        </w:rPr>
        <w:t xml:space="preserve">ilaga 4): </w:t>
      </w:r>
      <w:r w:rsidRPr="00A218D8">
        <w:t>Årsmötet godkänner styrelsens förslag.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  <w:rPr>
          <w:b/>
        </w:rPr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Styrelsens förslag till budget för verksamhetsåret</w:t>
      </w:r>
      <w:r w:rsidR="00355A8A">
        <w:t xml:space="preserve"> 2013: Kjell Weinius redogör för styrelsens förslag till budget.</w:t>
      </w:r>
      <w:r w:rsidR="00207E50">
        <w:t xml:space="preserve"> Se bilaga för detaljer.</w:t>
      </w:r>
      <w:r w:rsidR="00A218D8">
        <w:t xml:space="preserve"> Årsmötet godkänner styrelsens förslag till budget för verksamhetsåret 2013.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Fastställande av årsavgiften</w:t>
      </w:r>
      <w:r w:rsidR="00A218D8">
        <w:t xml:space="preserve">: Styrelsen föreslår en höjning för </w:t>
      </w:r>
      <w:r w:rsidR="009B30FB">
        <w:t xml:space="preserve">år </w:t>
      </w:r>
      <w:r w:rsidR="00A218D8">
        <w:t>2014 till 250 kr för ordinarie medlem och 125 för studenter. Årsmötet godkänner styrelsens förslag.</w:t>
      </w:r>
    </w:p>
    <w:p w:rsidR="003A0234" w:rsidRDefault="003A0234" w:rsidP="003A0234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397D5C" w:rsidRDefault="00365BDF" w:rsidP="00397D5C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 Ändring av namn</w:t>
      </w:r>
      <w:r w:rsidR="00A218D8">
        <w:t xml:space="preserve">: </w:t>
      </w:r>
      <w:r w:rsidR="000E2067">
        <w:t xml:space="preserve">trots att föreningen har funnits i 75 år, är det väldigt få som känner till oss och vet vad LMS är och står för. Därför föreslår styrelsen att föreningen detta jubileumsår byter namn och förtydligar vad föreningen är i det nya namnet. Förkortningen LMS står dessutom för många olika saker internationellt, så vi syns inte när man söker på Google, t.ex. De namnförslag som finns är Språklärarnas </w:t>
      </w:r>
      <w:r w:rsidR="00397D5C">
        <w:t>riksförening, Språklärarnas r</w:t>
      </w:r>
      <w:r w:rsidR="000E2067">
        <w:t>iksförbund och Språklärarföreningen.</w:t>
      </w:r>
      <w:r w:rsidR="00397D5C">
        <w:t xml:space="preserve"> Årsmötet beslutar att över</w:t>
      </w:r>
      <w:r w:rsidR="009B30FB">
        <w:t>ge namnet LMS och byta namn. Omröstning sker i två omgångar.</w:t>
      </w:r>
    </w:p>
    <w:p w:rsidR="009B7228" w:rsidRDefault="009B7228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0E04A2" w:rsidRDefault="000E04A2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Första valomgången: </w:t>
      </w:r>
    </w:p>
    <w:p w:rsidR="00397D5C" w:rsidRDefault="00397D5C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Språklärarnas riksförening: 21 röster</w:t>
      </w:r>
    </w:p>
    <w:p w:rsidR="00397D5C" w:rsidRDefault="00397D5C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Språklärarnas riksförbund: 22</w:t>
      </w:r>
      <w:r w:rsidR="00354FD2">
        <w:t xml:space="preserve"> röster</w:t>
      </w:r>
    </w:p>
    <w:p w:rsidR="00397D5C" w:rsidRDefault="00397D5C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Språklärarföreningen: </w:t>
      </w:r>
      <w:r w:rsidR="000D4428">
        <w:t xml:space="preserve">34 </w:t>
      </w:r>
      <w:r w:rsidR="00354FD2">
        <w:t>röster</w:t>
      </w:r>
    </w:p>
    <w:p w:rsidR="000E04A2" w:rsidRDefault="000E04A2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0E04A2" w:rsidRDefault="000E04A2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Andra valomgången blir mellan Språklärarnas riksförbund och Språklärarföreningen</w:t>
      </w:r>
      <w:r w:rsidR="00DF762D">
        <w:t>:</w:t>
      </w:r>
    </w:p>
    <w:p w:rsidR="000E04A2" w:rsidRDefault="000E04A2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Språklärarnas riksförbund: </w:t>
      </w:r>
      <w:r w:rsidR="00B561F7">
        <w:t>4</w:t>
      </w:r>
      <w:r w:rsidR="00934CA5">
        <w:t>4</w:t>
      </w:r>
      <w:r w:rsidR="00B561F7">
        <w:t xml:space="preserve"> </w:t>
      </w:r>
      <w:r>
        <w:t>röster</w:t>
      </w:r>
    </w:p>
    <w:p w:rsidR="000E04A2" w:rsidRDefault="000E04A2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Språklärarföreningen: </w:t>
      </w:r>
      <w:r w:rsidR="00934CA5">
        <w:t>40</w:t>
      </w:r>
      <w:r w:rsidR="00B561F7">
        <w:t xml:space="preserve"> </w:t>
      </w:r>
      <w:r>
        <w:t>röster</w:t>
      </w:r>
    </w:p>
    <w:p w:rsidR="00DF762D" w:rsidRDefault="00DF762D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3A7BA6" w:rsidRDefault="00B561F7" w:rsidP="00397D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Rösträknarna tar in lappar med deltagarnas namn och det förslag som föredras för att jämföra med medlemslistan.</w:t>
      </w:r>
      <w:r w:rsidR="009B30FB">
        <w:t xml:space="preserve"> Alla som röstat är röstberättigade och det nya namnet är nu, enligt årsmötets beslut,</w:t>
      </w:r>
      <w:r w:rsidR="00934CA5">
        <w:t xml:space="preserve"> Språklärarnas riksförbund.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Förslag till stadgeändringar</w:t>
      </w:r>
      <w:r w:rsidR="00A5436D">
        <w:t>: Helena von Schantz går igenom det förslag till stadgeändringar som styrelsen har</w:t>
      </w:r>
      <w:r w:rsidR="00756859">
        <w:t xml:space="preserve"> utarbetat under hennes ledning</w:t>
      </w:r>
      <w:r w:rsidR="00011E53" w:rsidRPr="00011E53">
        <w:t xml:space="preserve"> </w:t>
      </w:r>
      <w:r w:rsidR="00011E53">
        <w:t>(</w:t>
      </w:r>
      <w:r w:rsidR="00756859">
        <w:rPr>
          <w:b/>
        </w:rPr>
        <w:t>b</w:t>
      </w:r>
      <w:r w:rsidR="00756859" w:rsidRPr="00756859">
        <w:rPr>
          <w:b/>
        </w:rPr>
        <w:t>ilaga 5</w:t>
      </w:r>
      <w:r w:rsidR="00011E53">
        <w:t xml:space="preserve">). </w:t>
      </w:r>
      <w:r w:rsidR="00A5436D">
        <w:t xml:space="preserve"> Förklaringar och motiveringar ges. Stadgeändringarna gås igenom punkt för punkt. Skillnaden mellan lokalförening (måste ha egna stadgar och styrelse), nätverk (lite lösare) och krets (ett mellanting mellan lokalförening och nätverk)</w:t>
      </w:r>
      <w:r w:rsidR="00C74390">
        <w:t xml:space="preserve"> förklaras</w:t>
      </w:r>
      <w:r w:rsidR="00A5436D">
        <w:t xml:space="preserve">. </w:t>
      </w:r>
      <w:r w:rsidR="00C74390">
        <w:t xml:space="preserve">Ang. § 6 begärs öppen votering (resultat: 2/3 majoritet för styrelsens förslag till förändring). </w:t>
      </w:r>
      <w:r w:rsidR="00A5436D">
        <w:t>Årsmötet bifal</w:t>
      </w:r>
      <w:r w:rsidR="00C74390">
        <w:t>ler styrelsens förslag till sta</w:t>
      </w:r>
      <w:r w:rsidR="00A5436D">
        <w:t>d</w:t>
      </w:r>
      <w:r w:rsidR="00C74390">
        <w:t>g</w:t>
      </w:r>
      <w:r w:rsidR="00A5436D">
        <w:t>eändringar</w:t>
      </w:r>
      <w:r w:rsidR="00C74390">
        <w:t xml:space="preserve">. 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Val av styrelseledamöter enl. § 8</w:t>
      </w:r>
      <w:r w:rsidR="00DF1525">
        <w:t xml:space="preserve"> i stadgarna</w:t>
      </w:r>
      <w:r w:rsidR="00011E53">
        <w:t xml:space="preserve">. </w:t>
      </w:r>
      <w:r w:rsidR="00011E53">
        <w:rPr>
          <w:rFonts w:hint="cs"/>
        </w:rPr>
        <w:t>Å</w:t>
      </w:r>
      <w:r w:rsidR="00011E53">
        <w:t>rsmötet väljer nedanstående personer till respektive post, enligt valberedningens förslag:</w:t>
      </w:r>
    </w:p>
    <w:p w:rsidR="00ED3C5A" w:rsidRDefault="00011E53" w:rsidP="00A307F2">
      <w:pPr>
        <w:pStyle w:val="Liststycke1"/>
        <w:numPr>
          <w:ilvl w:val="1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lastRenderedPageBreak/>
        <w:t>Ordförande: Helena von Schantz (1 år)</w:t>
      </w:r>
      <w:r w:rsidR="00440622">
        <w:t>.</w:t>
      </w:r>
    </w:p>
    <w:p w:rsidR="00ED3C5A" w:rsidRDefault="00365BDF" w:rsidP="00A307F2">
      <w:pPr>
        <w:pStyle w:val="Liststycke1"/>
        <w:numPr>
          <w:ilvl w:val="1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Skattmästare</w:t>
      </w:r>
      <w:r w:rsidR="00011E53">
        <w:t>: Kjell Weinius (fyllnadsval, 2 år)</w:t>
      </w:r>
      <w:r w:rsidR="00440622">
        <w:t>.</w:t>
      </w:r>
    </w:p>
    <w:p w:rsidR="00011E53" w:rsidRDefault="00011E53" w:rsidP="00A307F2">
      <w:pPr>
        <w:pStyle w:val="Liststycke1"/>
        <w:numPr>
          <w:ilvl w:val="1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Representant för engelska: Eva Zetterberg-Pettersson (2 år)</w:t>
      </w:r>
      <w:r w:rsidR="00440622">
        <w:t>.</w:t>
      </w:r>
      <w:r>
        <w:t xml:space="preserve"> </w:t>
      </w:r>
    </w:p>
    <w:p w:rsidR="00ED3C5A" w:rsidRDefault="00365BDF" w:rsidP="00A307F2">
      <w:pPr>
        <w:pStyle w:val="Liststycke1"/>
        <w:numPr>
          <w:ilvl w:val="1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Representant för franska</w:t>
      </w:r>
      <w:r w:rsidR="00011E53">
        <w:t>: Carin Söderberg (2 år)</w:t>
      </w:r>
      <w:r w:rsidR="00440622">
        <w:t>.</w:t>
      </w:r>
    </w:p>
    <w:p w:rsidR="009B7228" w:rsidRDefault="009B7228" w:rsidP="009B7228">
      <w:pPr>
        <w:pStyle w:val="Liststycke1"/>
        <w:tabs>
          <w:tab w:val="left" w:pos="2608"/>
          <w:tab w:val="left" w:pos="3912"/>
          <w:tab w:val="left" w:pos="5216"/>
          <w:tab w:val="left" w:pos="6520"/>
          <w:tab w:val="left" w:pos="7824"/>
        </w:tabs>
        <w:ind w:left="144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Val av två revisorer</w:t>
      </w:r>
      <w:r w:rsidR="006E55DA">
        <w:t xml:space="preserve"> enligt valberedningens förslag, på ett år var:</w:t>
      </w:r>
      <w:r>
        <w:t xml:space="preserve"> </w:t>
      </w:r>
      <w:r w:rsidR="006E55DA">
        <w:t xml:space="preserve">Hans L </w:t>
      </w:r>
      <w:proofErr w:type="spellStart"/>
      <w:r w:rsidR="006E55DA">
        <w:t>Beeck</w:t>
      </w:r>
      <w:proofErr w:type="spellEnd"/>
      <w:r w:rsidR="006E55DA">
        <w:t xml:space="preserve">, Astrid </w:t>
      </w:r>
      <w:proofErr w:type="spellStart"/>
      <w:r w:rsidR="006E55DA">
        <w:t>Mellbom</w:t>
      </w:r>
      <w:proofErr w:type="spellEnd"/>
      <w:r w:rsidR="006E55DA">
        <w:t xml:space="preserve">. Val av </w:t>
      </w:r>
      <w:r>
        <w:t>två revisorssuppleanter</w:t>
      </w:r>
      <w:r w:rsidR="006E55DA">
        <w:t>, enligt valbered</w:t>
      </w:r>
      <w:r w:rsidR="009B7228">
        <w:t xml:space="preserve">ningens förslag, på ett år var: </w:t>
      </w:r>
      <w:r w:rsidR="006E55DA">
        <w:t xml:space="preserve">Jill </w:t>
      </w:r>
      <w:proofErr w:type="spellStart"/>
      <w:r w:rsidR="006E55DA">
        <w:t>Fre</w:t>
      </w:r>
      <w:r w:rsidR="009B7228">
        <w:t>jdeborn</w:t>
      </w:r>
      <w:proofErr w:type="spellEnd"/>
      <w:r w:rsidR="009B7228">
        <w:t xml:space="preserve">, Rolf </w:t>
      </w:r>
      <w:proofErr w:type="spellStart"/>
      <w:r w:rsidR="009B7228">
        <w:t>Uvenäs</w:t>
      </w:r>
      <w:proofErr w:type="spellEnd"/>
      <w:r w:rsidR="00440622">
        <w:t>.</w:t>
      </w:r>
    </w:p>
    <w:p w:rsidR="006E55DA" w:rsidRDefault="006E55DA" w:rsidP="006E55DA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Val av valberedning</w:t>
      </w:r>
      <w:r w:rsidR="006E55DA">
        <w:t>: Nuvarande valberedning</w:t>
      </w:r>
      <w:r w:rsidR="006728B7">
        <w:t xml:space="preserve"> väljs om av årsmötet</w:t>
      </w:r>
      <w:r w:rsidR="006E55DA">
        <w:t xml:space="preserve">: Sara Apelgren, Olle Käll, </w:t>
      </w:r>
      <w:r w:rsidR="00CF6653">
        <w:t xml:space="preserve">sammankallande </w:t>
      </w:r>
      <w:r w:rsidR="006E55DA">
        <w:t xml:space="preserve">Ingegerd Kahnberg, suppleant </w:t>
      </w:r>
      <w:r w:rsidR="00881EC3">
        <w:t xml:space="preserve">Petra </w:t>
      </w:r>
      <w:r w:rsidR="006E55DA">
        <w:t>Lindberg</w:t>
      </w:r>
      <w:r w:rsidR="00881EC3">
        <w:t>-</w:t>
      </w:r>
      <w:r w:rsidR="006E55DA">
        <w:t xml:space="preserve">Hultén. </w:t>
      </w:r>
      <w:r w:rsidR="00CF6653">
        <w:t>Dessutom ger år</w:t>
      </w:r>
      <w:r w:rsidR="009B7228">
        <w:t>smötet</w:t>
      </w:r>
      <w:r w:rsidR="00CF6653">
        <w:t xml:space="preserve"> styrelsen i uppdrag att tillsammans med valberedningen hitta en ytterligare representant till valberedningen.</w:t>
      </w:r>
    </w:p>
    <w:p w:rsidR="009B7228" w:rsidRDefault="009B7228" w:rsidP="009B7228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Motioner</w:t>
      </w:r>
      <w:r w:rsidR="004E779A">
        <w:t>: inga motioner har kommit in till styrelsen.</w:t>
      </w:r>
    </w:p>
    <w:p w:rsidR="00063AB1" w:rsidRDefault="00063AB1" w:rsidP="00063AB1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0"/>
      </w:pPr>
    </w:p>
    <w:p w:rsidR="00ED3C5A" w:rsidRDefault="00365BDF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 Övriga frågor</w:t>
      </w:r>
      <w:r w:rsidR="004E779A">
        <w:t>:</w:t>
      </w:r>
      <w:r>
        <w:t xml:space="preserve"> </w:t>
      </w:r>
    </w:p>
    <w:p w:rsidR="001552F9" w:rsidRDefault="00E65EE8" w:rsidP="00721E69">
      <w:pPr>
        <w:pStyle w:val="Liststycke1"/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Gunnel </w:t>
      </w:r>
      <w:proofErr w:type="spellStart"/>
      <w:r>
        <w:t>Wallquist</w:t>
      </w:r>
      <w:proofErr w:type="spellEnd"/>
      <w:r>
        <w:t xml:space="preserve"> avtackas för de fina insatser hon gjort för föreningen.</w:t>
      </w:r>
    </w:p>
    <w:p w:rsidR="00E65EE8" w:rsidRDefault="00F312DA" w:rsidP="00721E69">
      <w:pPr>
        <w:pStyle w:val="Liststycke1"/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rPr>
          <w:rFonts w:hint="cs"/>
        </w:rPr>
        <w:t>Ä</w:t>
      </w:r>
      <w:r>
        <w:t xml:space="preserve">ven Françoise </w:t>
      </w:r>
      <w:proofErr w:type="spellStart"/>
      <w:r>
        <w:t>Sule</w:t>
      </w:r>
      <w:proofErr w:type="spellEnd"/>
      <w:r>
        <w:t xml:space="preserve"> avtackas för det arbete hon lagt ner för LMS räkning</w:t>
      </w:r>
      <w:r w:rsidR="004E779A">
        <w:t>.</w:t>
      </w:r>
    </w:p>
    <w:p w:rsidR="004E779A" w:rsidRDefault="004E779A" w:rsidP="00721E69">
      <w:pPr>
        <w:pStyle w:val="Liststycke1"/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En fråga om </w:t>
      </w:r>
      <w:proofErr w:type="spellStart"/>
      <w:r>
        <w:t>Linguas</w:t>
      </w:r>
      <w:proofErr w:type="spellEnd"/>
      <w:r>
        <w:t xml:space="preserve"> lönsamhet väcks, vad kan man göra för att tidskriften inte ska innebära en förlust för föreningen? Det finns olika alternativ: ta bort plasten, välja att få tidskriften som pdf istället fö</w:t>
      </w:r>
      <w:r w:rsidR="00CF6653">
        <w:t>r pappersformat, öka annonsintä</w:t>
      </w:r>
      <w:r>
        <w:t>kterna.</w:t>
      </w:r>
    </w:p>
    <w:p w:rsidR="00721E69" w:rsidRDefault="00721E69" w:rsidP="00721E69">
      <w:pPr>
        <w:pStyle w:val="Liststycke1"/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Har föreningen för avsikt att dra ner på arbetet med fokus på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>?</w:t>
      </w:r>
      <w:r w:rsidR="00C857A7">
        <w:t xml:space="preserve"> En deltagare saknar program för de lärarna på årets Språkbåt.</w:t>
      </w:r>
      <w:r>
        <w:t xml:space="preserve"> Svaret är nej, just nu på Språkbåten ser programmet ut som det gör pga</w:t>
      </w:r>
      <w:r w:rsidR="00C857A7">
        <w:t>.</w:t>
      </w:r>
      <w:r>
        <w:t xml:space="preserve"> praktiska begränsningar.</w:t>
      </w:r>
    </w:p>
    <w:p w:rsidR="00721E69" w:rsidRDefault="00721E69" w:rsidP="00721E69">
      <w:pPr>
        <w:pStyle w:val="Liststycke1"/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Meritpoäng, hur ser föreningen på det nuvarande, omgjorda systemet? Styrelsen har redan bestämt att arbeta för </w:t>
      </w:r>
      <w:r w:rsidR="00C857A7">
        <w:t xml:space="preserve">en förändring. De mindre språken lider pga. det nya systemet. </w:t>
      </w:r>
    </w:p>
    <w:p w:rsidR="00A72F0F" w:rsidRDefault="00A72F0F" w:rsidP="00721E69">
      <w:pPr>
        <w:pStyle w:val="Liststycke1"/>
        <w:numPr>
          <w:ilvl w:val="1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Situationen för kinesiska: kursplanen ska anpassas och LMS har varit inbjuden att hjälpa Skolverket med det arbetet.</w:t>
      </w:r>
    </w:p>
    <w:p w:rsidR="00CD14C6" w:rsidRDefault="00CD14C6" w:rsidP="00CD14C6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ED3C5A" w:rsidRDefault="004E779A" w:rsidP="00A307F2">
      <w:pPr>
        <w:pStyle w:val="Liststycke1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 Mötet avslutas av Helena von Schantz</w:t>
      </w:r>
      <w:r w:rsidR="00440622">
        <w:t>.</w:t>
      </w: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  <w:proofErr w:type="spellStart"/>
      <w:r>
        <w:rPr>
          <w:szCs w:val="20"/>
          <w:lang w:eastAsia="sv-SE"/>
        </w:rPr>
        <w:t>T</w:t>
      </w:r>
      <w:r>
        <w:rPr>
          <w:rFonts w:hint="cs"/>
          <w:szCs w:val="20"/>
          <w:lang w:eastAsia="sv-SE"/>
        </w:rPr>
        <w:t>é</w:t>
      </w:r>
      <w:r>
        <w:rPr>
          <w:szCs w:val="20"/>
          <w:lang w:eastAsia="sv-SE"/>
        </w:rPr>
        <w:t>r</w:t>
      </w:r>
      <w:r>
        <w:rPr>
          <w:rFonts w:hint="cs"/>
          <w:szCs w:val="20"/>
          <w:lang w:eastAsia="sv-SE"/>
        </w:rPr>
        <w:t>è</w:t>
      </w:r>
      <w:r>
        <w:rPr>
          <w:szCs w:val="20"/>
          <w:lang w:eastAsia="sv-SE"/>
        </w:rPr>
        <w:t>se</w:t>
      </w:r>
      <w:proofErr w:type="spellEnd"/>
      <w:r>
        <w:rPr>
          <w:szCs w:val="20"/>
          <w:lang w:eastAsia="sv-SE"/>
        </w:rPr>
        <w:t xml:space="preserve"> </w:t>
      </w:r>
      <w:proofErr w:type="spellStart"/>
      <w:r>
        <w:rPr>
          <w:szCs w:val="20"/>
          <w:lang w:eastAsia="sv-SE"/>
        </w:rPr>
        <w:t>Mölsä</w:t>
      </w:r>
      <w:proofErr w:type="spellEnd"/>
      <w:r>
        <w:rPr>
          <w:szCs w:val="20"/>
          <w:lang w:eastAsia="sv-SE"/>
        </w:rPr>
        <w:t>, sekreterare</w:t>
      </w:r>
      <w:r>
        <w:rPr>
          <w:szCs w:val="20"/>
          <w:lang w:eastAsia="sv-SE"/>
        </w:rPr>
        <w:tab/>
      </w:r>
      <w:r>
        <w:rPr>
          <w:szCs w:val="20"/>
          <w:lang w:eastAsia="sv-SE"/>
        </w:rPr>
        <w:tab/>
      </w:r>
      <w:r>
        <w:rPr>
          <w:szCs w:val="20"/>
          <w:lang w:eastAsia="sv-SE"/>
        </w:rPr>
        <w:tab/>
        <w:t>Helena von Schan</w:t>
      </w:r>
      <w:r w:rsidR="00440622">
        <w:rPr>
          <w:szCs w:val="20"/>
          <w:lang w:eastAsia="sv-SE"/>
        </w:rPr>
        <w:t>t</w:t>
      </w:r>
      <w:r>
        <w:rPr>
          <w:szCs w:val="20"/>
          <w:lang w:eastAsia="sv-SE"/>
        </w:rPr>
        <w:t>z, ordförande</w:t>
      </w: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</w:p>
    <w:p w:rsidR="00CD14C6" w:rsidRDefault="00CD14C6" w:rsidP="00CD14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Cs w:val="20"/>
          <w:lang w:eastAsia="sv-SE"/>
        </w:rPr>
      </w:pPr>
      <w:r>
        <w:rPr>
          <w:szCs w:val="20"/>
          <w:lang w:eastAsia="sv-SE"/>
        </w:rPr>
        <w:t>Birgit Harling, justerare</w:t>
      </w:r>
      <w:r>
        <w:rPr>
          <w:szCs w:val="20"/>
          <w:lang w:eastAsia="sv-SE"/>
        </w:rPr>
        <w:tab/>
      </w:r>
      <w:r>
        <w:rPr>
          <w:szCs w:val="20"/>
          <w:lang w:eastAsia="sv-SE"/>
        </w:rPr>
        <w:tab/>
      </w:r>
      <w:r>
        <w:rPr>
          <w:szCs w:val="20"/>
          <w:lang w:eastAsia="sv-SE"/>
        </w:rPr>
        <w:tab/>
        <w:t>Pe</w:t>
      </w:r>
      <w:r w:rsidR="00440622">
        <w:rPr>
          <w:szCs w:val="20"/>
          <w:lang w:eastAsia="sv-SE"/>
        </w:rPr>
        <w:t>t</w:t>
      </w:r>
      <w:r w:rsidR="007F287D">
        <w:rPr>
          <w:szCs w:val="20"/>
          <w:lang w:eastAsia="sv-SE"/>
        </w:rPr>
        <w:t xml:space="preserve">ra Lindberg </w:t>
      </w:r>
      <w:r>
        <w:rPr>
          <w:szCs w:val="20"/>
          <w:lang w:eastAsia="sv-SE"/>
        </w:rPr>
        <w:t>Hultén, justerare</w:t>
      </w:r>
    </w:p>
    <w:sectPr w:rsidR="00CD14C6" w:rsidSect="00D667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7F" w:rsidRDefault="006E2C7F">
      <w:r>
        <w:separator/>
      </w:r>
    </w:p>
  </w:endnote>
  <w:endnote w:type="continuationSeparator" w:id="0">
    <w:p w:rsidR="006E2C7F" w:rsidRDefault="006E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B1" w:rsidRDefault="00063AB1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B1" w:rsidRDefault="00063AB1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7F" w:rsidRDefault="006E2C7F">
      <w:r>
        <w:separator/>
      </w:r>
    </w:p>
  </w:footnote>
  <w:footnote w:type="continuationSeparator" w:id="0">
    <w:p w:rsidR="006E2C7F" w:rsidRDefault="006E2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B1" w:rsidRDefault="00063AB1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B1" w:rsidRDefault="00063AB1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871E5B"/>
    <w:multiLevelType w:val="hybridMultilevel"/>
    <w:tmpl w:val="4D343FBA"/>
    <w:lvl w:ilvl="0" w:tplc="38E40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5BDF"/>
    <w:rsid w:val="00011E53"/>
    <w:rsid w:val="00063AB1"/>
    <w:rsid w:val="000D4428"/>
    <w:rsid w:val="000E04A2"/>
    <w:rsid w:val="000E2067"/>
    <w:rsid w:val="00121CB9"/>
    <w:rsid w:val="001552F9"/>
    <w:rsid w:val="001C4CE5"/>
    <w:rsid w:val="001E6CCD"/>
    <w:rsid w:val="00207E50"/>
    <w:rsid w:val="0027388B"/>
    <w:rsid w:val="00335266"/>
    <w:rsid w:val="00354FD2"/>
    <w:rsid w:val="00355A8A"/>
    <w:rsid w:val="00365BDF"/>
    <w:rsid w:val="00397D5C"/>
    <w:rsid w:val="003A0234"/>
    <w:rsid w:val="003A7BA6"/>
    <w:rsid w:val="00440622"/>
    <w:rsid w:val="004B170F"/>
    <w:rsid w:val="004E779A"/>
    <w:rsid w:val="00623D0C"/>
    <w:rsid w:val="006728B7"/>
    <w:rsid w:val="006E2C7F"/>
    <w:rsid w:val="006E55DA"/>
    <w:rsid w:val="00720327"/>
    <w:rsid w:val="00721E69"/>
    <w:rsid w:val="00755CFC"/>
    <w:rsid w:val="00756859"/>
    <w:rsid w:val="0075752C"/>
    <w:rsid w:val="007F287D"/>
    <w:rsid w:val="008664A3"/>
    <w:rsid w:val="00881EC3"/>
    <w:rsid w:val="00934CA5"/>
    <w:rsid w:val="009B30FB"/>
    <w:rsid w:val="009B7228"/>
    <w:rsid w:val="00A218D8"/>
    <w:rsid w:val="00A274A7"/>
    <w:rsid w:val="00A307F2"/>
    <w:rsid w:val="00A5436D"/>
    <w:rsid w:val="00A72F0F"/>
    <w:rsid w:val="00B561F7"/>
    <w:rsid w:val="00B83412"/>
    <w:rsid w:val="00BE4084"/>
    <w:rsid w:val="00C74390"/>
    <w:rsid w:val="00C857A7"/>
    <w:rsid w:val="00C95E57"/>
    <w:rsid w:val="00CD14C6"/>
    <w:rsid w:val="00CF6653"/>
    <w:rsid w:val="00D2639A"/>
    <w:rsid w:val="00D667A4"/>
    <w:rsid w:val="00DC0CA1"/>
    <w:rsid w:val="00DF1525"/>
    <w:rsid w:val="00DF762D"/>
    <w:rsid w:val="00E606B3"/>
    <w:rsid w:val="00E65EE8"/>
    <w:rsid w:val="00ED3C5A"/>
    <w:rsid w:val="00F312DA"/>
    <w:rsid w:val="00F377E1"/>
    <w:rsid w:val="00F73E13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D3C5A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sid w:val="00ED3C5A"/>
    <w:rPr>
      <w:rFonts w:ascii="Lucida Grande" w:eastAsia="ヒラギノ角ゴ Pro W3" w:hAnsi="Lucida Grande"/>
      <w:color w:val="000000"/>
      <w:sz w:val="24"/>
    </w:rPr>
  </w:style>
  <w:style w:type="paragraph" w:customStyle="1" w:styleId="Liststycke1">
    <w:name w:val="Liststycke1"/>
    <w:rsid w:val="00ED3C5A"/>
    <w:pPr>
      <w:ind w:left="720"/>
    </w:pPr>
    <w:rPr>
      <w:rFonts w:ascii="Lucida Grande" w:eastAsia="ヒラギノ角ゴ Pro W3" w:hAnsi="Lucida Grande"/>
      <w:color w:val="000000"/>
      <w:sz w:val="24"/>
    </w:rPr>
  </w:style>
  <w:style w:type="numbering" w:customStyle="1" w:styleId="List1">
    <w:name w:val="List 1"/>
    <w:rsid w:val="00ED3C5A"/>
  </w:style>
  <w:style w:type="paragraph" w:styleId="Ballongtext">
    <w:name w:val="Balloon Text"/>
    <w:basedOn w:val="Normal"/>
    <w:link w:val="BallongtextChar"/>
    <w:locked/>
    <w:rsid w:val="00A307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07F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307F2"/>
    <w:pPr>
      <w:ind w:left="720"/>
      <w:contextualSpacing/>
    </w:pPr>
  </w:style>
  <w:style w:type="character" w:styleId="Kommentarsreferens">
    <w:name w:val="annotation reference"/>
    <w:basedOn w:val="Standardstycketeckensnitt"/>
    <w:locked/>
    <w:rsid w:val="00755CFC"/>
    <w:rPr>
      <w:sz w:val="16"/>
      <w:szCs w:val="16"/>
    </w:rPr>
  </w:style>
  <w:style w:type="paragraph" w:styleId="Kommentarer">
    <w:name w:val="annotation text"/>
    <w:basedOn w:val="Normal"/>
    <w:link w:val="KommentarerChar"/>
    <w:locked/>
    <w:rsid w:val="00755CF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55CFC"/>
    <w:rPr>
      <w:rFonts w:ascii="Lucida Grande" w:eastAsia="ヒラギノ角ゴ Pro W3" w:hAnsi="Lucida Grande"/>
      <w:color w:val="00000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locked/>
    <w:rsid w:val="00755CF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5CFC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C95E57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95E57"/>
    <w:rPr>
      <w:rFonts w:ascii="Consolas" w:eastAsiaTheme="minorHAnsi" w:hAnsi="Consolas" w:cstheme="minorBidi"/>
      <w:sz w:val="21"/>
      <w:szCs w:val="21"/>
      <w:lang w:eastAsia="en-US"/>
    </w:rPr>
  </w:style>
  <w:style w:type="paragraph" w:styleId="Punktlista">
    <w:name w:val="List Bullet"/>
    <w:basedOn w:val="Normal"/>
    <w:autoRedefine/>
    <w:locked/>
    <w:rsid w:val="00C95E57"/>
    <w:pPr>
      <w:jc w:val="both"/>
    </w:pPr>
    <w:rPr>
      <w:rFonts w:ascii="Times New Roman" w:eastAsia="Times New Roman" w:hAnsi="Times New Roman"/>
      <w:color w:val="auto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781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Arvidsson</dc:creator>
  <cp:lastModifiedBy>buc586</cp:lastModifiedBy>
  <cp:revision>5</cp:revision>
  <dcterms:created xsi:type="dcterms:W3CDTF">2013-03-25T08:11:00Z</dcterms:created>
  <dcterms:modified xsi:type="dcterms:W3CDTF">2013-04-04T09:12:00Z</dcterms:modified>
</cp:coreProperties>
</file>